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78F82E" w:rsidR="00C82A91" w:rsidRDefault="00014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Ele continua sendo bom</w:t>
      </w:r>
      <w:r w:rsidR="00416DB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–</w:t>
      </w:r>
      <w:r w:rsidR="00427230" w:rsidRPr="002A279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PC </w:t>
      </w:r>
      <w:proofErr w:type="spellStart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Baruk</w:t>
      </w:r>
      <w:proofErr w:type="spellEnd"/>
    </w:p>
    <w:p w14:paraId="7D9D7C27" w14:textId="77777777" w:rsidR="000E30DA" w:rsidRPr="002A2799" w:rsidRDefault="000E3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00000002" w14:textId="77777777" w:rsidR="00C82A91" w:rsidRPr="002A2799" w:rsidRDefault="00C8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2A03942" w14:textId="68525882" w:rsidR="00014CB0" w:rsidRDefault="00014CB0" w:rsidP="00014CB0">
      <w:pPr>
        <w:pStyle w:val="Pr-formataoHTML"/>
        <w:rPr>
          <w:rFonts w:asciiTheme="majorHAnsi" w:hAnsiTheme="majorHAnsi" w:cstheme="majorHAnsi"/>
          <w:b/>
          <w:bCs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>Intro</w:t>
      </w:r>
      <w:r>
        <w:rPr>
          <w:rFonts w:asciiTheme="majorHAnsi" w:hAnsiTheme="majorHAnsi" w:cstheme="majorHAnsi"/>
          <w:sz w:val="24"/>
          <w:szCs w:val="24"/>
        </w:rPr>
        <w:t>:</w:t>
      </w:r>
      <w:r w:rsidRPr="00014CB0">
        <w:rPr>
          <w:rFonts w:asciiTheme="majorHAnsi" w:hAnsiTheme="majorHAnsi" w:cstheme="majorHAnsi"/>
          <w:sz w:val="24"/>
          <w:szCs w:val="24"/>
        </w:rPr>
        <w:t xml:space="preserve">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 xml:space="preserve">|: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 xml:space="preserve"> |</w:t>
      </w:r>
      <w:r>
        <w:rPr>
          <w:rFonts w:asciiTheme="majorHAnsi" w:hAnsiTheme="majorHAnsi" w:cstheme="majorHAnsi"/>
          <w:b/>
          <w:bCs/>
          <w:sz w:val="24"/>
          <w:szCs w:val="24"/>
        </w:rPr>
        <w:t>%|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 xml:space="preserve">  Bb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 xml:space="preserve"> |</w:t>
      </w:r>
      <w:r>
        <w:rPr>
          <w:rFonts w:asciiTheme="majorHAnsi" w:hAnsiTheme="majorHAnsi" w:cstheme="majorHAnsi"/>
          <w:b/>
          <w:bCs/>
          <w:sz w:val="24"/>
          <w:szCs w:val="24"/>
        </w:rPr>
        <w:t>%|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 xml:space="preserve">  F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 xml:space="preserve"> |</w:t>
      </w:r>
      <w:r>
        <w:rPr>
          <w:rFonts w:asciiTheme="majorHAnsi" w:hAnsiTheme="majorHAnsi" w:cstheme="majorHAnsi"/>
          <w:b/>
          <w:bCs/>
          <w:sz w:val="24"/>
          <w:szCs w:val="24"/>
        </w:rPr>
        <w:t>%|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 xml:space="preserve">  Bb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 xml:space="preserve"> :|</w:t>
      </w:r>
    </w:p>
    <w:p w14:paraId="127C14A2" w14:textId="77777777" w:rsidR="000E30DA" w:rsidRPr="00014CB0" w:rsidRDefault="000E30DA" w:rsidP="00014CB0">
      <w:pPr>
        <w:pStyle w:val="Pr-formataoHTML"/>
        <w:rPr>
          <w:rFonts w:asciiTheme="majorHAnsi" w:hAnsiTheme="majorHAnsi" w:cstheme="majorHAnsi"/>
          <w:b/>
          <w:bCs/>
          <w:sz w:val="24"/>
          <w:szCs w:val="24"/>
        </w:rPr>
      </w:pPr>
    </w:p>
    <w:p w14:paraId="13E88BA8" w14:textId="77777777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</w:p>
    <w:p w14:paraId="5B425D2F" w14:textId="537A6738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="00724D77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Pr="00014CB0">
        <w:rPr>
          <w:rFonts w:asciiTheme="majorHAnsi" w:hAnsiTheme="majorHAnsi" w:cstheme="majorHAnsi"/>
          <w:sz w:val="24"/>
          <w:szCs w:val="24"/>
        </w:rPr>
        <w:t xml:space="preserve">                             </w:t>
      </w:r>
      <w:r w:rsidR="00724D77"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Pr="00014CB0">
        <w:rPr>
          <w:rFonts w:asciiTheme="majorHAnsi" w:hAnsiTheme="majorHAnsi" w:cstheme="majorHAnsi"/>
          <w:sz w:val="24"/>
          <w:szCs w:val="24"/>
        </w:rPr>
        <w:t xml:space="preserve">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Bb</w:t>
      </w:r>
    </w:p>
    <w:p w14:paraId="1BFDB3E9" w14:textId="77777777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>Um dia a gente aprende a confiar em um Deus que faz milagres</w:t>
      </w:r>
    </w:p>
    <w:p w14:paraId="6EEBB155" w14:textId="3B3DA3E4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="00724D77">
        <w:rPr>
          <w:rFonts w:asciiTheme="majorHAnsi" w:hAnsiTheme="majorHAnsi" w:cstheme="majorHAnsi"/>
          <w:sz w:val="24"/>
          <w:szCs w:val="24"/>
        </w:rPr>
        <w:t xml:space="preserve">               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Dm7</w:t>
      </w:r>
      <w:r w:rsidRPr="00014CB0">
        <w:rPr>
          <w:rFonts w:asciiTheme="majorHAnsi" w:hAnsiTheme="majorHAnsi" w:cstheme="majorHAnsi"/>
          <w:sz w:val="24"/>
          <w:szCs w:val="24"/>
        </w:rPr>
        <w:t xml:space="preserve">                    </w:t>
      </w:r>
      <w:r w:rsidR="00724D77">
        <w:rPr>
          <w:rFonts w:asciiTheme="majorHAnsi" w:hAnsiTheme="majorHAnsi" w:cstheme="majorHAnsi"/>
          <w:sz w:val="24"/>
          <w:szCs w:val="24"/>
        </w:rPr>
        <w:t xml:space="preserve">    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Bb</w:t>
      </w:r>
    </w:p>
    <w:p w14:paraId="62FEF2DA" w14:textId="77777777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>Que ouve a nossa oração, que se faz presente aqui</w:t>
      </w:r>
    </w:p>
    <w:p w14:paraId="69B78177" w14:textId="459426D8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="00724D77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Pr="00014CB0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="00724D77"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Bb</w:t>
      </w:r>
    </w:p>
    <w:p w14:paraId="3FEE9E21" w14:textId="77777777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>Um dia a gente aprende a dar um passo só de cada vez</w:t>
      </w:r>
    </w:p>
    <w:p w14:paraId="4035210B" w14:textId="23A83928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Dm7</w:t>
      </w:r>
      <w:r w:rsidRPr="00014CB0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724D77">
        <w:rPr>
          <w:rFonts w:asciiTheme="majorHAnsi" w:hAnsiTheme="majorHAnsi" w:cstheme="majorHAnsi"/>
          <w:sz w:val="24"/>
          <w:szCs w:val="24"/>
        </w:rPr>
        <w:t xml:space="preserve">               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Bb</w:t>
      </w:r>
    </w:p>
    <w:p w14:paraId="514180A8" w14:textId="77777777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>Mas sem duvidar, mas sem duvidar</w:t>
      </w:r>
    </w:p>
    <w:p w14:paraId="58F188D1" w14:textId="77777777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</w:p>
    <w:p w14:paraId="2A91D61F" w14:textId="0673014D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>[Refrão]</w:t>
      </w:r>
    </w:p>
    <w:p w14:paraId="37D03B3A" w14:textId="24910022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724D77">
        <w:rPr>
          <w:rFonts w:asciiTheme="majorHAnsi" w:hAnsiTheme="majorHAnsi" w:cstheme="majorHAnsi"/>
          <w:sz w:val="24"/>
          <w:szCs w:val="24"/>
        </w:rPr>
        <w:t xml:space="preserve">         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Pr="00014CB0">
        <w:rPr>
          <w:rFonts w:asciiTheme="majorHAnsi" w:hAnsiTheme="majorHAnsi" w:cstheme="majorHAnsi"/>
          <w:sz w:val="24"/>
          <w:szCs w:val="24"/>
        </w:rPr>
        <w:t xml:space="preserve">           </w:t>
      </w:r>
      <w:r w:rsidR="00724D7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24D77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724D77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Bb</w:t>
      </w:r>
      <w:r w:rsidRPr="00014CB0">
        <w:rPr>
          <w:rFonts w:asciiTheme="majorHAnsi" w:hAnsiTheme="majorHAnsi" w:cstheme="majorHAnsi"/>
          <w:sz w:val="24"/>
          <w:szCs w:val="24"/>
        </w:rPr>
        <w:t xml:space="preserve">    </w:t>
      </w:r>
    </w:p>
    <w:p w14:paraId="4A7D035A" w14:textId="77777777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>Que Ele continua sendo bom,    que Ele continua sendo Deus</w:t>
      </w:r>
    </w:p>
    <w:p w14:paraId="38F66106" w14:textId="7AB967D2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 xml:space="preserve">           </w:t>
      </w:r>
      <w:r w:rsidR="00724D77">
        <w:rPr>
          <w:rFonts w:asciiTheme="majorHAnsi" w:hAnsiTheme="majorHAnsi" w:cstheme="majorHAnsi"/>
          <w:sz w:val="24"/>
          <w:szCs w:val="24"/>
        </w:rPr>
        <w:t xml:space="preserve">  </w:t>
      </w:r>
      <w:r w:rsidR="000E30DA">
        <w:rPr>
          <w:rFonts w:asciiTheme="majorHAnsi" w:hAnsiTheme="majorHAnsi" w:cstheme="majorHAnsi"/>
          <w:sz w:val="24"/>
          <w:szCs w:val="24"/>
        </w:rPr>
        <w:t xml:space="preserve">   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Pr="00014CB0">
        <w:rPr>
          <w:rFonts w:asciiTheme="majorHAnsi" w:hAnsiTheme="majorHAnsi" w:cstheme="majorHAnsi"/>
          <w:sz w:val="24"/>
          <w:szCs w:val="24"/>
        </w:rPr>
        <w:t xml:space="preserve">         </w:t>
      </w:r>
      <w:r w:rsidR="000E30DA">
        <w:rPr>
          <w:rFonts w:asciiTheme="majorHAnsi" w:hAnsiTheme="majorHAnsi" w:cstheme="majorHAnsi"/>
          <w:sz w:val="24"/>
          <w:szCs w:val="24"/>
        </w:rPr>
        <w:t xml:space="preserve">                                         </w:t>
      </w:r>
      <w:r w:rsidRPr="00014CB0">
        <w:rPr>
          <w:rFonts w:asciiTheme="majorHAnsi" w:hAnsiTheme="majorHAnsi" w:cstheme="majorHAnsi"/>
          <w:sz w:val="24"/>
          <w:szCs w:val="24"/>
        </w:rPr>
        <w:t xml:space="preserve"> 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Bb</w:t>
      </w:r>
    </w:p>
    <w:p w14:paraId="5EF4E80A" w14:textId="77777777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>Ele continua sendo bom,    que Ele continua sendo Deus</w:t>
      </w:r>
    </w:p>
    <w:p w14:paraId="74769EB2" w14:textId="77777777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</w:p>
    <w:p w14:paraId="05B3156B" w14:textId="0F5CBB30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Reintro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: </w:t>
      </w:r>
      <w:r w:rsidRPr="00014CB0">
        <w:rPr>
          <w:rFonts w:asciiTheme="majorHAnsi" w:hAnsiTheme="majorHAnsi" w:cstheme="majorHAnsi"/>
          <w:sz w:val="24"/>
          <w:szCs w:val="24"/>
        </w:rPr>
        <w:t xml:space="preserve">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Pr="00014CB0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 xml:space="preserve">|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Bb</w:t>
      </w:r>
      <w:r w:rsidRPr="00014CB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|</w:t>
      </w:r>
      <w:r w:rsidRPr="00014CB0">
        <w:rPr>
          <w:rFonts w:asciiTheme="majorHAnsi" w:hAnsiTheme="majorHAnsi" w:cstheme="majorHAnsi"/>
          <w:sz w:val="24"/>
          <w:szCs w:val="24"/>
        </w:rPr>
        <w:t xml:space="preserve">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Pr="00014CB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|</w:t>
      </w:r>
      <w:r w:rsidRPr="00014CB0">
        <w:rPr>
          <w:rFonts w:asciiTheme="majorHAnsi" w:hAnsiTheme="majorHAnsi" w:cstheme="majorHAnsi"/>
          <w:sz w:val="24"/>
          <w:szCs w:val="24"/>
        </w:rPr>
        <w:t xml:space="preserve">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Bb</w:t>
      </w:r>
      <w:r w:rsidRPr="00014CB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2495C00" w14:textId="77777777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</w:p>
    <w:p w14:paraId="2CCD1AB9" w14:textId="77777777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</w:p>
    <w:p w14:paraId="5386F2B0" w14:textId="023C1317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 xml:space="preserve">               </w:t>
      </w:r>
      <w:r w:rsidR="000E30DA"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Pr="00014CB0">
        <w:rPr>
          <w:rFonts w:asciiTheme="majorHAnsi" w:hAnsiTheme="majorHAnsi" w:cstheme="majorHAnsi"/>
          <w:sz w:val="24"/>
          <w:szCs w:val="24"/>
        </w:rPr>
        <w:t xml:space="preserve">                      </w:t>
      </w:r>
      <w:r w:rsidR="000E30DA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014CB0">
        <w:rPr>
          <w:rFonts w:asciiTheme="majorHAnsi" w:hAnsiTheme="majorHAnsi" w:cstheme="majorHAnsi"/>
          <w:sz w:val="24"/>
          <w:szCs w:val="24"/>
        </w:rPr>
        <w:t xml:space="preserve">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Bb</w:t>
      </w:r>
    </w:p>
    <w:p w14:paraId="7B192EB6" w14:textId="77777777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>Então chega o dia de viver tudo que se aprendeu</w:t>
      </w:r>
    </w:p>
    <w:p w14:paraId="10220816" w14:textId="09421F92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 xml:space="preserve">         </w:t>
      </w:r>
      <w:r w:rsidR="000E30DA">
        <w:rPr>
          <w:rFonts w:asciiTheme="majorHAnsi" w:hAnsiTheme="majorHAnsi" w:cstheme="majorHAnsi"/>
          <w:sz w:val="24"/>
          <w:szCs w:val="24"/>
        </w:rPr>
        <w:t xml:space="preserve">  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Dm7</w:t>
      </w:r>
      <w:r w:rsidRPr="00014CB0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="000E30DA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014CB0">
        <w:rPr>
          <w:rFonts w:asciiTheme="majorHAnsi" w:hAnsiTheme="majorHAnsi" w:cstheme="majorHAnsi"/>
          <w:sz w:val="24"/>
          <w:szCs w:val="24"/>
        </w:rPr>
        <w:t xml:space="preserve">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Bb</w:t>
      </w:r>
    </w:p>
    <w:p w14:paraId="049CF329" w14:textId="77777777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>E a enxergar até o que não se pode ver</w:t>
      </w:r>
    </w:p>
    <w:p w14:paraId="14292418" w14:textId="498F464C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 xml:space="preserve">             </w:t>
      </w:r>
      <w:r w:rsidR="000E30DA">
        <w:rPr>
          <w:rFonts w:asciiTheme="majorHAnsi" w:hAnsiTheme="majorHAnsi" w:cstheme="majorHAnsi"/>
          <w:sz w:val="24"/>
          <w:szCs w:val="24"/>
        </w:rPr>
        <w:t xml:space="preserve">    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Pr="00014CB0">
        <w:rPr>
          <w:rFonts w:asciiTheme="majorHAnsi" w:hAnsiTheme="majorHAnsi" w:cstheme="majorHAnsi"/>
          <w:sz w:val="24"/>
          <w:szCs w:val="24"/>
        </w:rPr>
        <w:t xml:space="preserve">                         </w:t>
      </w:r>
      <w:r w:rsidR="000E30DA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Pr="00014CB0">
        <w:rPr>
          <w:rFonts w:asciiTheme="majorHAnsi" w:hAnsiTheme="majorHAnsi" w:cstheme="majorHAnsi"/>
          <w:sz w:val="24"/>
          <w:szCs w:val="24"/>
        </w:rPr>
        <w:t xml:space="preserve">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Bb</w:t>
      </w:r>
    </w:p>
    <w:p w14:paraId="095A690A" w14:textId="77777777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>Chega o dia de entender, até ouvir um "não" de Deus</w:t>
      </w:r>
    </w:p>
    <w:p w14:paraId="6C7C6093" w14:textId="7F547C6B" w:rsidR="00014CB0" w:rsidRPr="00014CB0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 xml:space="preserve">            </w:t>
      </w:r>
      <w:r w:rsidR="000E30DA">
        <w:rPr>
          <w:rFonts w:asciiTheme="majorHAnsi" w:hAnsiTheme="majorHAnsi" w:cstheme="majorHAnsi"/>
          <w:sz w:val="24"/>
          <w:szCs w:val="24"/>
        </w:rPr>
        <w:t xml:space="preserve">    </w:t>
      </w:r>
      <w:r w:rsidRPr="00014CB0">
        <w:rPr>
          <w:rFonts w:asciiTheme="majorHAnsi" w:hAnsiTheme="majorHAnsi" w:cstheme="majorHAnsi"/>
          <w:sz w:val="24"/>
          <w:szCs w:val="24"/>
        </w:rPr>
        <w:t xml:space="preserve">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Dm7</w:t>
      </w:r>
      <w:r w:rsidRPr="00014CB0">
        <w:rPr>
          <w:rFonts w:asciiTheme="majorHAnsi" w:hAnsiTheme="majorHAnsi" w:cstheme="majorHAnsi"/>
          <w:sz w:val="24"/>
          <w:szCs w:val="24"/>
        </w:rPr>
        <w:t xml:space="preserve">             </w:t>
      </w:r>
      <w:r w:rsidR="000E30DA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014CB0">
        <w:rPr>
          <w:rFonts w:asciiTheme="majorHAnsi" w:hAnsiTheme="majorHAnsi" w:cstheme="majorHAnsi"/>
          <w:sz w:val="24"/>
          <w:szCs w:val="24"/>
        </w:rPr>
        <w:t xml:space="preserve"> </w:t>
      </w:r>
      <w:r w:rsidRPr="00014CB0">
        <w:rPr>
          <w:rFonts w:asciiTheme="majorHAnsi" w:hAnsiTheme="majorHAnsi" w:cstheme="majorHAnsi"/>
          <w:b/>
          <w:bCs/>
          <w:sz w:val="24"/>
          <w:szCs w:val="24"/>
        </w:rPr>
        <w:t>Bb</w:t>
      </w:r>
    </w:p>
    <w:p w14:paraId="40D71BAB" w14:textId="67360EED" w:rsidR="000671E0" w:rsidRPr="00416DBA" w:rsidRDefault="00014CB0" w:rsidP="00014CB0">
      <w:pPr>
        <w:pStyle w:val="Pr-formataoHTML"/>
        <w:rPr>
          <w:rFonts w:asciiTheme="majorHAnsi" w:hAnsiTheme="majorHAnsi" w:cstheme="majorHAnsi"/>
          <w:sz w:val="24"/>
          <w:szCs w:val="24"/>
        </w:rPr>
      </w:pPr>
      <w:r w:rsidRPr="00014CB0">
        <w:rPr>
          <w:rFonts w:asciiTheme="majorHAnsi" w:hAnsiTheme="majorHAnsi" w:cstheme="majorHAnsi"/>
          <w:sz w:val="24"/>
          <w:szCs w:val="24"/>
        </w:rPr>
        <w:t>Mas sem duvidar, mas sem duvidar</w:t>
      </w:r>
    </w:p>
    <w:sectPr w:rsidR="000671E0" w:rsidRPr="00416DB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91"/>
    <w:rsid w:val="00014CB0"/>
    <w:rsid w:val="000671E0"/>
    <w:rsid w:val="00082D8D"/>
    <w:rsid w:val="000E30DA"/>
    <w:rsid w:val="0023465D"/>
    <w:rsid w:val="002A2799"/>
    <w:rsid w:val="003A27D1"/>
    <w:rsid w:val="00416DBA"/>
    <w:rsid w:val="00427230"/>
    <w:rsid w:val="006C0D39"/>
    <w:rsid w:val="006D7C41"/>
    <w:rsid w:val="00724D77"/>
    <w:rsid w:val="00BC22D5"/>
    <w:rsid w:val="00C82A91"/>
    <w:rsid w:val="00E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E87B"/>
  <w15:docId w15:val="{DEC379E5-3DC4-B143-9202-85407B2C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27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2723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2A2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wellington freitas</cp:lastModifiedBy>
  <cp:revision>10</cp:revision>
  <dcterms:created xsi:type="dcterms:W3CDTF">2023-05-10T16:59:00Z</dcterms:created>
  <dcterms:modified xsi:type="dcterms:W3CDTF">2023-05-22T20:35:00Z</dcterms:modified>
</cp:coreProperties>
</file>